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DD" w:rsidRDefault="00D970DD">
      <w:pPr>
        <w:pBdr>
          <w:bottom w:val="single" w:sz="12" w:space="1" w:color="auto"/>
        </w:pBdr>
        <w:rPr>
          <w:rFonts w:ascii="Copperplate Gothic Light" w:hAnsi="Copperplate Gothic Light"/>
          <w:color w:val="0F243E" w:themeColor="text2" w:themeShade="80"/>
          <w:sz w:val="36"/>
          <w:szCs w:val="36"/>
        </w:rPr>
      </w:pPr>
      <w:r>
        <w:rPr>
          <w:noProof/>
        </w:rPr>
        <w:drawing>
          <wp:inline distT="0" distB="0" distL="0" distR="0" wp14:anchorId="360E2523" wp14:editId="52BE4EB7">
            <wp:extent cx="2667000" cy="1714500"/>
            <wp:effectExtent l="0" t="0" r="0" b="0"/>
            <wp:docPr id="1" name="Picture 1" descr="http://t1.gstatic.com/images?q=tbn:ANd9GcQ2iQKgiA7MdQt9UKF1v1-SLOoopLSlUDv6zaeWWAdqt0_uMbg4:www.mpsaz.org/avid/images/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2iQKgiA7MdQt9UKF1v1-SLOoopLSlUDv6zaeWWAdqt0_uMbg4:www.mpsaz.org/avid/images/avid_logo-sp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sz w:val="36"/>
          <w:szCs w:val="36"/>
        </w:rPr>
        <w:tab/>
      </w:r>
      <w:r>
        <w:rPr>
          <w:rFonts w:ascii="Copperplate Gothic Light" w:hAnsi="Copperplate Gothic Light"/>
          <w:color w:val="0F243E" w:themeColor="text2" w:themeShade="80"/>
          <w:sz w:val="36"/>
          <w:szCs w:val="36"/>
        </w:rPr>
        <w:t>EHS AVID Senior Checklist</w:t>
      </w:r>
    </w:p>
    <w:p w:rsidR="00D970DD" w:rsidRPr="00D970DD" w:rsidRDefault="00D970DD" w:rsidP="00D970DD">
      <w:pPr>
        <w:jc w:val="center"/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</w:pPr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>These Items will be checked the day of your FINAL:</w:t>
      </w:r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ab/>
        <w:t>Wednesday, December 18</w:t>
      </w:r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  <w:vertAlign w:val="superscript"/>
        </w:rPr>
        <w:t>th</w:t>
      </w:r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>. However, you may have them signed off at any time on or before that.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Activity Record (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5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0pts)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/BRAG Sheet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Resume (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5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0pts)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High School Transcript (50pts.)</w:t>
      </w:r>
      <w:proofErr w:type="gramEnd"/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____College Entrance Exam Results/Proof (100pts.)</w:t>
      </w:r>
      <w:proofErr w:type="gramEnd"/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Personal Statement (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5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0pts.)</w:t>
      </w:r>
      <w:proofErr w:type="gramEnd"/>
    </w:p>
    <w:p w:rsidR="000F3DE6" w:rsidRDefault="00D970DD" w:rsidP="004E1971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College Application(s) (300pts.)</w:t>
      </w:r>
      <w:proofErr w:type="gramEnd"/>
      <w:r w:rsidR="000F3DE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 xml:space="preserve"> College </w:t>
      </w:r>
    </w:p>
    <w:p w:rsidR="00D970DD" w:rsidRPr="000F3DE6" w:rsidRDefault="000F3DE6" w:rsidP="000F3DE6">
      <w:pPr>
        <w:jc w:val="center"/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b/>
          <w:color w:val="0F243E" w:themeColor="text2" w:themeShade="80"/>
          <w:sz w:val="32"/>
          <w:szCs w:val="32"/>
          <w:u w:val="single"/>
        </w:rPr>
        <w:t>Applications must be signed off by 12/6/13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3 Letters of Recommendations (300pts.)</w:t>
      </w:r>
      <w:proofErr w:type="gramEnd"/>
    </w:p>
    <w:p w:rsidR="00D970DD" w:rsidRPr="000F3DE6" w:rsidRDefault="00D970DD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proofErr w:type="gramStart"/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FAFSA Pin # and Copy of Completed FAFSA     Application (150pts.)</w:t>
      </w:r>
      <w:proofErr w:type="gramEnd"/>
    </w:p>
    <w:p w:rsidR="004321E3" w:rsidRDefault="004321E3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AVID Data Entered (150pts.)</w:t>
      </w:r>
    </w:p>
    <w:p w:rsidR="004E1971" w:rsidRPr="000F3DE6" w:rsidRDefault="004E1971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2 Scholarship Applications</w:t>
      </w:r>
      <w:bookmarkStart w:id="0" w:name="_GoBack"/>
      <w:bookmarkEnd w:id="0"/>
    </w:p>
    <w:sectPr w:rsidR="004E1971" w:rsidRPr="000F3DE6" w:rsidSect="00D9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DD"/>
    <w:rsid w:val="000F3DE6"/>
    <w:rsid w:val="004321E3"/>
    <w:rsid w:val="004E1971"/>
    <w:rsid w:val="005460DD"/>
    <w:rsid w:val="00AA7156"/>
    <w:rsid w:val="00D65940"/>
    <w:rsid w:val="00D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2013-10-28T21:56:00Z</dcterms:created>
  <dcterms:modified xsi:type="dcterms:W3CDTF">2013-10-28T22:12:00Z</dcterms:modified>
</cp:coreProperties>
</file>